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E14A" w14:textId="77777777" w:rsidR="00C8005C" w:rsidRPr="005D7112" w:rsidRDefault="00C8005C" w:rsidP="005D71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5D7112" w:rsidRDefault="00C8005C" w:rsidP="005D71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2BCEBBE7" w14:textId="1DDBE5AB" w:rsidR="005D7112" w:rsidRPr="005D7112" w:rsidRDefault="006B5937" w:rsidP="00C9572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937">
        <w:rPr>
          <w:rFonts w:ascii="Times New Roman" w:hAnsi="Times New Roman" w:cs="Times New Roman"/>
          <w:b/>
          <w:bCs/>
          <w:sz w:val="24"/>
          <w:szCs w:val="24"/>
        </w:rPr>
        <w:t xml:space="preserve">СТ РК </w:t>
      </w:r>
      <w:r w:rsidR="009252D5" w:rsidRPr="009252D5">
        <w:rPr>
          <w:rFonts w:ascii="Times New Roman" w:hAnsi="Times New Roman" w:cs="Times New Roman"/>
          <w:b/>
          <w:bCs/>
          <w:sz w:val="24"/>
          <w:szCs w:val="24"/>
        </w:rPr>
        <w:t>ISO 37100</w:t>
      </w:r>
      <w:r w:rsidRPr="006B59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D7112" w:rsidRPr="005D7112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9252D5" w:rsidRPr="009252D5">
        <w:rPr>
          <w:rFonts w:ascii="Times New Roman" w:hAnsi="Times New Roman" w:cs="Times New Roman"/>
          <w:b/>
          <w:bCs/>
          <w:sz w:val="24"/>
          <w:szCs w:val="24"/>
        </w:rPr>
        <w:t>Устойчивые города и сообщества. Словарь</w:t>
      </w:r>
      <w:r w:rsidR="005D711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367FCEE" w14:textId="77777777" w:rsidR="00193235" w:rsidRPr="00D26989" w:rsidRDefault="00193235" w:rsidP="0019323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62523C7F" w14:textId="77777777" w:rsidR="005D7112" w:rsidRDefault="005D711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C19EDA6" w14:textId="77777777" w:rsidR="009252D5" w:rsidRPr="009252D5" w:rsidRDefault="009252D5" w:rsidP="009252D5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9252D5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Разработка стандарта планируется в реализацию п.10 и п.11 Плана мероприятий по повышению качества товаров, работ и услуг, а также жизни и здоровья населения посредством усиления роли и функции технического регулирования в экономике, утвержденный Заместителем Премьер – Министра – Министром торговли и инетеграции Республики Казахстан и Программы действий правительства на 2022 год, утвержденный постановлением Правительства Республики Казахстан «25» апреля 2022 года № 241.</w:t>
      </w:r>
    </w:p>
    <w:p w14:paraId="09BF01C1" w14:textId="77777777" w:rsidR="009252D5" w:rsidRPr="009252D5" w:rsidRDefault="009252D5" w:rsidP="009252D5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9252D5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 xml:space="preserve">Население большинства городов мира быстро растет. Этот тренд ведет как к появлению новых возможностей, так и к возникновению проблем, касающихся помимо прочего обеспечения безопасности и благополучия граждан. Эксперты сходятся во мнении о том, что для решения таких проблем нужно стремиться к созданию устойчивых и интеллектуальных городов. </w:t>
      </w:r>
    </w:p>
    <w:p w14:paraId="7FB2F3BE" w14:textId="77777777" w:rsidR="009252D5" w:rsidRPr="009252D5" w:rsidRDefault="009252D5" w:rsidP="009252D5">
      <w:pPr>
        <w:shd w:val="clear" w:color="auto" w:fill="FFFFFF"/>
        <w:spacing w:after="0" w:line="240" w:lineRule="auto"/>
        <w:ind w:right="15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252D5">
        <w:rPr>
          <w:rFonts w:ascii="Times New Roman" w:eastAsia="Times New Roman" w:hAnsi="Times New Roman" w:cs="Times New Roman"/>
          <w:color w:val="000000"/>
          <w:sz w:val="24"/>
          <w:szCs w:val="28"/>
        </w:rPr>
        <w:t>Разработка и внедрение стандарта позволит обеспечить единую терминологию и взаимопонимания между всеми сторонами, заинтересованными в объекте стандартизации.</w:t>
      </w:r>
    </w:p>
    <w:p w14:paraId="0F3DCDCB" w14:textId="77777777" w:rsidR="009252D5" w:rsidRPr="009252D5" w:rsidRDefault="009252D5" w:rsidP="009252D5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9252D5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Специалисты по анализу городов получат возможность общаться между собой, используя глобально стандартизированные сопоставимые данные. Это позволит им получать точную и воспроизводимую информацию о других городах и учиться друг у друга с еще большей отдачей.</w:t>
      </w:r>
    </w:p>
    <w:p w14:paraId="51A79E37" w14:textId="5EDF5E1A" w:rsidR="009A0B72" w:rsidRPr="009252D5" w:rsidRDefault="009A0B7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28F53378" w:rsidR="00C8005C" w:rsidRPr="00D26989" w:rsidRDefault="00193235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235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</w:t>
      </w:r>
      <w:r>
        <w:rPr>
          <w:rFonts w:ascii="Times New Roman" w:hAnsi="Times New Roman" w:cs="Times New Roman"/>
          <w:sz w:val="24"/>
          <w:szCs w:val="24"/>
        </w:rPr>
        <w:t>всех изменений</w:t>
      </w:r>
      <w:r w:rsidRPr="0019323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B5FB5F" w14:textId="77777777" w:rsidR="00C95728" w:rsidRPr="00D26989" w:rsidRDefault="00C95728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249A0BF7" w14:textId="1C40D4CD" w:rsidR="005D7112" w:rsidRDefault="009252D5" w:rsidP="005D7112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9252D5">
        <w:rPr>
          <w:rStyle w:val="FontStyle38"/>
          <w:rFonts w:eastAsiaTheme="minorEastAsia"/>
          <w:sz w:val="24"/>
          <w:szCs w:val="24"/>
          <w:lang w:eastAsia="en-US"/>
        </w:rPr>
        <w:t>Объектом стандартизации является термины, относящиеся к устойчивому развитию сообществ, умной инфраструктуре сообществ и смежным темам.</w:t>
      </w:r>
    </w:p>
    <w:p w14:paraId="35694EA8" w14:textId="77777777" w:rsidR="005D7112" w:rsidRPr="005D7112" w:rsidRDefault="005D7112" w:rsidP="005D7112">
      <w:pPr>
        <w:pStyle w:val="Style46"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6953E6F5" w:rsidR="00C8005C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ABFAF52" w14:textId="09D0D69A" w:rsidR="009252D5" w:rsidRPr="009252D5" w:rsidRDefault="009252D5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ISO 37104</w:t>
      </w:r>
      <w:r w:rsidR="000E6DE6"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:2019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Sustainable cities and communities. Transforming our cities. Guidance for practical local implementation of ISO 37101 (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Устойчивые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города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и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сообщества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Преобразование наших городов. Руководство по практическому внедрению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ISO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37101 на местном уровне).</w:t>
      </w:r>
    </w:p>
    <w:p w14:paraId="1CAC5DF4" w14:textId="77777777" w:rsidR="001159F4" w:rsidRPr="001159F4" w:rsidRDefault="001159F4" w:rsidP="001159F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37105:2019 Sustainable cities and communities. Descriptive</w:t>
      </w:r>
      <w:r w:rsidRPr="000E6D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framework</w:t>
      </w:r>
      <w:r w:rsidRPr="000E6D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for</w:t>
      </w:r>
      <w:r w:rsidRPr="000E6D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cities</w:t>
      </w:r>
      <w:r w:rsidRPr="000E6D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and</w:t>
      </w:r>
      <w:r w:rsidRPr="000E6D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communities</w:t>
      </w:r>
      <w:r w:rsidRPr="000E6D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(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>Устойчивое</w:t>
      </w:r>
      <w:r w:rsidRPr="000E6D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развитие</w:t>
      </w:r>
      <w:r w:rsidRPr="000E6D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>городов</w:t>
      </w:r>
      <w:r w:rsidRPr="000E6D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0E6D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>сообществ</w:t>
      </w:r>
      <w:r w:rsidRPr="000E6D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>Описательная схема для городов и сообществ)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6B5B37C" w14:textId="043FB913" w:rsidR="009252D5" w:rsidRDefault="009252D5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ISO</w:t>
      </w:r>
      <w:r w:rsidRPr="000E6DE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37106:2018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Sustainable</w:t>
      </w:r>
      <w:r w:rsidRPr="000E6DE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cities</w:t>
      </w:r>
      <w:r w:rsidRPr="000E6DE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and</w:t>
      </w:r>
      <w:r w:rsidRPr="000E6DE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communities</w:t>
      </w:r>
      <w:r w:rsidRPr="000E6DE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.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Guidance on establishing smart city operating models for sustainable communities (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Устойчивые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города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и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сообщества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Руководство по созданию операционных моделей умных городов для устойчивых сообществ).</w:t>
      </w:r>
    </w:p>
    <w:p w14:paraId="1BABB042" w14:textId="3D96578F" w:rsidR="001159F4" w:rsidRPr="000E6DE6" w:rsidRDefault="001159F4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val="en-US" w:eastAsia="en-US"/>
        </w:rPr>
      </w:pP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ISO/TS 37107:2019 Sustainable cities and communities. Maturity</w:t>
      </w:r>
      <w:r w:rsidRPr="000E6DE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model</w:t>
      </w:r>
      <w:r w:rsidRPr="000E6DE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for</w:t>
      </w:r>
      <w:r w:rsidRPr="000E6DE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smart</w:t>
      </w:r>
      <w:r w:rsidRPr="000E6DE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sustainable</w:t>
      </w:r>
      <w:r w:rsidRPr="000E6DE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communities</w:t>
      </w:r>
      <w:r w:rsidRPr="000E6DE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(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Устойчивое</w:t>
      </w:r>
      <w:r w:rsidRPr="000E6DE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развитие</w:t>
      </w:r>
      <w:r w:rsidRPr="000E6DE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городов</w:t>
      </w:r>
      <w:r w:rsidRPr="000E6DE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и</w:t>
      </w:r>
      <w:r w:rsidRPr="000E6DE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сообществ</w:t>
      </w:r>
      <w:r w:rsidRPr="000E6DE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Модель</w:t>
      </w:r>
      <w:r w:rsidRPr="000E6DE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уровня</w:t>
      </w:r>
      <w:r w:rsidRPr="000E6DE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lastRenderedPageBreak/>
        <w:t>зрелости</w:t>
      </w:r>
      <w:r w:rsidRPr="000E6DE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для</w:t>
      </w:r>
      <w:r w:rsidRPr="000E6DE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умных</w:t>
      </w:r>
      <w:r w:rsidRPr="000E6DE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устойчивых</w:t>
      </w:r>
      <w:r w:rsidRPr="000E6DE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сообществ</w:t>
      </w:r>
      <w:r w:rsidRPr="000E6DE6">
        <w:rPr>
          <w:rFonts w:ascii="Times New Roman" w:eastAsia="Times New Roman" w:hAnsi="Times New Roman" w:cs="Times New Roman"/>
          <w:bCs/>
          <w:sz w:val="24"/>
          <w:lang w:val="en-US" w:eastAsia="en-US"/>
        </w:rPr>
        <w:t>).</w:t>
      </w:r>
    </w:p>
    <w:p w14:paraId="376CF8A7" w14:textId="7D1999D6" w:rsidR="001159F4" w:rsidRPr="000E6DE6" w:rsidRDefault="001159F4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ISO 37108:2022 Sustainable cities and communities. Business districts. Guidance for practical local implementation of ISO 37101 (</w:t>
      </w:r>
      <w:proofErr w:type="spellStart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Устойчивые</w:t>
      </w:r>
      <w:proofErr w:type="spellEnd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proofErr w:type="spellStart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города</w:t>
      </w:r>
      <w:proofErr w:type="spellEnd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и </w:t>
      </w:r>
      <w:proofErr w:type="spellStart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сообщества</w:t>
      </w:r>
      <w:proofErr w:type="spellEnd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Деловые</w:t>
      </w:r>
      <w:r w:rsidRPr="000E6DE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районы</w:t>
      </w:r>
      <w:r w:rsidRPr="000E6DE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.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Руководство</w:t>
      </w:r>
      <w:r w:rsidRPr="000E6DE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по</w:t>
      </w:r>
      <w:r w:rsidRPr="000E6DE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практическому</w:t>
      </w:r>
      <w:r w:rsidRPr="000E6DE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внедрению</w:t>
      </w:r>
      <w:r w:rsidRPr="000E6DE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ISO</w:t>
      </w:r>
      <w:r w:rsidRPr="000E6DE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37101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на</w:t>
      </w:r>
      <w:r w:rsidRPr="000E6DE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местном</w:t>
      </w:r>
      <w:r w:rsidRPr="000E6DE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уровне</w:t>
      </w:r>
      <w:r w:rsidRPr="000E6DE6">
        <w:rPr>
          <w:rFonts w:ascii="Times New Roman" w:eastAsia="Times New Roman" w:hAnsi="Times New Roman" w:cs="Times New Roman"/>
          <w:bCs/>
          <w:sz w:val="24"/>
          <w:lang w:eastAsia="en-US"/>
        </w:rPr>
        <w:t>).</w:t>
      </w:r>
    </w:p>
    <w:p w14:paraId="772390E0" w14:textId="07AA5B76" w:rsidR="001159F4" w:rsidRPr="001159F4" w:rsidRDefault="001159F4" w:rsidP="001159F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37110:2022 Sustainable cities and communities. Management requirements and recommendations for open data for smart cities and communities. Overview</w:t>
      </w:r>
      <w:r w:rsidRPr="000E6D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and</w:t>
      </w:r>
      <w:r w:rsidRPr="000E6D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general</w:t>
      </w:r>
      <w:r w:rsidRPr="000E6D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principles</w:t>
      </w:r>
      <w:r w:rsidRPr="000E6D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(Устойчивые города и сообщества.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Требования и рекомендации к управлению открытыми данными для умных городов и сообществ.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Обзор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и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общие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принципы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52D02CD0" w14:textId="26404BB7" w:rsidR="009252D5" w:rsidRPr="000E6DE6" w:rsidRDefault="009252D5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37157:2018 Smart community infrastructures. Smart transportation for compact cities (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Инфраструктуры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умных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сообществ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Умный</w:t>
      </w:r>
      <w:r w:rsidRPr="000E6D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транспорт</w:t>
      </w:r>
      <w:r w:rsidRPr="000E6D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0E6D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компактных</w:t>
      </w:r>
      <w:r w:rsidRPr="000E6D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городах</w:t>
      </w:r>
      <w:r w:rsidRPr="000E6D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0BA58420" w14:textId="45684D31" w:rsidR="001159F4" w:rsidRPr="001159F4" w:rsidRDefault="001159F4" w:rsidP="001159F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ISO 37180:2021 Smart community infrastructures Guidance on smart transportation with QR code identification and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authentification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in transportation and its related or additional services (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Инфраструктуры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умного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сообщества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Руководство по использованию интеллектуальной системы транспорта с идентификацией и аутентификацией по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QR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>-коду при выполнении транспортных и связанных с ними или дополнительных услуг).</w:t>
      </w:r>
    </w:p>
    <w:p w14:paraId="05B6BB5B" w14:textId="77777777" w:rsidR="00193235" w:rsidRPr="001159F4" w:rsidRDefault="00193235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205D08" w14:textId="3AD414D7" w:rsidR="00193235" w:rsidRDefault="009252D5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52D5">
        <w:rPr>
          <w:rFonts w:ascii="Times New Roman" w:hAnsi="Times New Roman" w:cs="Times New Roman"/>
          <w:sz w:val="24"/>
          <w:szCs w:val="24"/>
          <w:lang w:eastAsia="en-US"/>
        </w:rPr>
        <w:t>Предполагаемыми пользователями проекта национального стандарта являются государственные и местные исполнительные органы, субъекты национальной системы стандартизации.</w:t>
      </w:r>
    </w:p>
    <w:p w14:paraId="2B783DA8" w14:textId="77777777" w:rsidR="005D7112" w:rsidRDefault="005D7112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2ACD51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18D1B0" w14:textId="53FFEE2F" w:rsidR="005D7112" w:rsidRDefault="005D7112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Проект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национального 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стандарта </w:t>
      </w:r>
      <w:r w:rsidR="006B593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будет 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>направлен на согласование</w:t>
      </w:r>
      <w:r w:rsidR="006B593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государственным органам, ассоциациям</w:t>
      </w:r>
      <w:r w:rsidR="00DB53E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другим заинтересованным лицам</w:t>
      </w:r>
      <w:r w:rsidR="00C95728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5AD06731" w14:textId="77777777" w:rsidR="005D7112" w:rsidRDefault="005D7112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4B5F9EC" w14:textId="5610BA85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7787209B" w14:textId="77777777" w:rsidR="000E6DE6" w:rsidRPr="000E6DE6" w:rsidRDefault="00C95728" w:rsidP="000E6DE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</w:rPr>
        <w:t>Настоящий</w:t>
      </w:r>
      <w:r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проект</w:t>
      </w:r>
      <w:r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стандарта</w:t>
      </w:r>
      <w:r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52D5">
        <w:rPr>
          <w:rFonts w:ascii="Times New Roman" w:hAnsi="Times New Roman" w:cs="Times New Roman"/>
          <w:bCs/>
          <w:sz w:val="24"/>
          <w:szCs w:val="24"/>
        </w:rPr>
        <w:t xml:space="preserve">идентичен </w:t>
      </w:r>
      <w:r w:rsidR="009252D5" w:rsidRPr="009252D5">
        <w:rPr>
          <w:rFonts w:ascii="Times New Roman" w:hAnsi="Times New Roman" w:cs="Times New Roman"/>
          <w:bCs/>
          <w:sz w:val="24"/>
          <w:szCs w:val="24"/>
        </w:rPr>
        <w:t>международн</w:t>
      </w:r>
      <w:r w:rsidR="009252D5">
        <w:rPr>
          <w:rFonts w:ascii="Times New Roman" w:hAnsi="Times New Roman" w:cs="Times New Roman"/>
          <w:bCs/>
          <w:sz w:val="24"/>
          <w:szCs w:val="24"/>
        </w:rPr>
        <w:t>ому стандарту</w:t>
      </w:r>
      <w:r w:rsidR="009252D5"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6DE6"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</w:t>
      </w:r>
      <w:r w:rsidR="000E6DE6" w:rsidRPr="000E6D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37100:2016 «</w:t>
      </w:r>
      <w:r w:rsidR="000E6DE6"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Sust</w:t>
      </w:r>
      <w:r w:rsidR="000E6D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ainable</w:t>
      </w:r>
      <w:r w:rsidR="000E6DE6" w:rsidRPr="000E6D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E6D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cities</w:t>
      </w:r>
      <w:r w:rsidR="000E6DE6" w:rsidRPr="000E6D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E6D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and</w:t>
      </w:r>
      <w:r w:rsidR="000E6DE6" w:rsidRPr="000E6D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E6D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communities</w:t>
      </w:r>
      <w:r w:rsidR="000E6DE6" w:rsidRPr="000E6D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0E6DE6"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Vocabulary</w:t>
      </w:r>
      <w:r w:rsidR="000E6DE6" w:rsidRPr="008D5D6E">
        <w:rPr>
          <w:rFonts w:ascii="Times New Roman" w:hAnsi="Times New Roman" w:cs="Times New Roman"/>
          <w:sz w:val="24"/>
          <w:szCs w:val="24"/>
          <w:shd w:val="clear" w:color="auto" w:fill="FFFFFF"/>
        </w:rPr>
        <w:t>» (Ус</w:t>
      </w:r>
      <w:r w:rsidR="000E6DE6">
        <w:rPr>
          <w:rFonts w:ascii="Times New Roman" w:hAnsi="Times New Roman" w:cs="Times New Roman"/>
          <w:sz w:val="24"/>
          <w:szCs w:val="24"/>
          <w:shd w:val="clear" w:color="auto" w:fill="FFFFFF"/>
        </w:rPr>
        <w:t>тойчивые города и сообщества. С</w:t>
      </w:r>
      <w:r w:rsidR="000E6DE6" w:rsidRPr="008D5D6E">
        <w:rPr>
          <w:rFonts w:ascii="Times New Roman" w:hAnsi="Times New Roman" w:cs="Times New Roman"/>
          <w:sz w:val="24"/>
          <w:szCs w:val="24"/>
          <w:shd w:val="clear" w:color="auto" w:fill="FFFFFF"/>
        </w:rPr>
        <w:t>ловарь</w:t>
      </w:r>
      <w:r w:rsidR="000E6DE6" w:rsidRPr="000E6DE6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</w:p>
    <w:p w14:paraId="2487ACE3" w14:textId="775AE9C3" w:rsidR="00C8005C" w:rsidRPr="009252D5" w:rsidRDefault="00C8005C" w:rsidP="00DB53EE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2A132BA5" w14:textId="77777777" w:rsidR="004C2CA7" w:rsidRPr="00D26989" w:rsidRDefault="004C2CA7" w:rsidP="004C2CA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698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: </w:t>
      </w:r>
      <w:r w:rsidRPr="00562F06">
        <w:rPr>
          <w:rFonts w:ascii="Times New Roman" w:hAnsi="Times New Roman" w:cs="Times New Roman"/>
          <w:sz w:val="24"/>
          <w:szCs w:val="24"/>
        </w:rPr>
        <w:t>Taizhankn@gmail.com</w:t>
      </w:r>
    </w:p>
    <w:p w14:paraId="3C7E10D7" w14:textId="77777777" w:rsidR="004C2CA7" w:rsidRPr="006B5937" w:rsidRDefault="004C2CA7" w:rsidP="004C2CA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8 (775) 999 91 91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1FE03F59" w14:textId="31C71628" w:rsidR="00D3130B" w:rsidRPr="00D26989" w:rsidRDefault="00C8005C" w:rsidP="005D7112">
      <w:pPr>
        <w:pStyle w:val="a3"/>
        <w:ind w:firstLine="567"/>
        <w:jc w:val="both"/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20011" w:rsidRPr="00D26989">
        <w:rPr>
          <w:rFonts w:ascii="Times New Roman" w:hAnsi="Times New Roman" w:cs="Times New Roman"/>
          <w:b/>
          <w:sz w:val="24"/>
          <w:szCs w:val="24"/>
        </w:rPr>
        <w:t>Е. Амирханова</w:t>
      </w:r>
    </w:p>
    <w:sectPr w:rsidR="00D3130B" w:rsidRPr="00D2698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9B3ED" w14:textId="77777777" w:rsidR="0025785B" w:rsidRDefault="0025785B">
      <w:pPr>
        <w:spacing w:after="0" w:line="240" w:lineRule="auto"/>
      </w:pPr>
      <w:r>
        <w:separator/>
      </w:r>
    </w:p>
  </w:endnote>
  <w:endnote w:type="continuationSeparator" w:id="0">
    <w:p w14:paraId="22435B1C" w14:textId="77777777" w:rsidR="0025785B" w:rsidRDefault="00257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C58BBB" w14:textId="7F807C2F" w:rsidR="00A4133A" w:rsidRPr="00193235" w:rsidRDefault="007946AD" w:rsidP="00193235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E6DE6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5ACE4" w14:textId="77777777" w:rsidR="0025785B" w:rsidRDefault="0025785B">
      <w:pPr>
        <w:spacing w:after="0" w:line="240" w:lineRule="auto"/>
      </w:pPr>
      <w:r>
        <w:separator/>
      </w:r>
    </w:p>
  </w:footnote>
  <w:footnote w:type="continuationSeparator" w:id="0">
    <w:p w14:paraId="5F375147" w14:textId="77777777" w:rsidR="0025785B" w:rsidRDefault="00257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5926679">
    <w:abstractNumId w:val="1"/>
  </w:num>
  <w:num w:numId="2" w16cid:durableId="665980926">
    <w:abstractNumId w:val="3"/>
  </w:num>
  <w:num w:numId="3" w16cid:durableId="2102408312">
    <w:abstractNumId w:val="0"/>
  </w:num>
  <w:num w:numId="4" w16cid:durableId="14460802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0A60A3"/>
    <w:rsid w:val="000E6DE6"/>
    <w:rsid w:val="00101D7A"/>
    <w:rsid w:val="001159F4"/>
    <w:rsid w:val="00120011"/>
    <w:rsid w:val="00193235"/>
    <w:rsid w:val="001D05C1"/>
    <w:rsid w:val="00236023"/>
    <w:rsid w:val="0025785B"/>
    <w:rsid w:val="0028178F"/>
    <w:rsid w:val="00291929"/>
    <w:rsid w:val="00314B93"/>
    <w:rsid w:val="003245D4"/>
    <w:rsid w:val="00340ED4"/>
    <w:rsid w:val="003F072B"/>
    <w:rsid w:val="0046624C"/>
    <w:rsid w:val="00470185"/>
    <w:rsid w:val="004C2CA7"/>
    <w:rsid w:val="004D6B4D"/>
    <w:rsid w:val="005274E1"/>
    <w:rsid w:val="00577377"/>
    <w:rsid w:val="005933C1"/>
    <w:rsid w:val="005A265A"/>
    <w:rsid w:val="005D7112"/>
    <w:rsid w:val="00627168"/>
    <w:rsid w:val="006B5937"/>
    <w:rsid w:val="00722287"/>
    <w:rsid w:val="00737D15"/>
    <w:rsid w:val="00766205"/>
    <w:rsid w:val="007946AD"/>
    <w:rsid w:val="00833AFB"/>
    <w:rsid w:val="00875B1A"/>
    <w:rsid w:val="0089188C"/>
    <w:rsid w:val="008D4C16"/>
    <w:rsid w:val="008E49F5"/>
    <w:rsid w:val="008F6C20"/>
    <w:rsid w:val="009252D5"/>
    <w:rsid w:val="009307F2"/>
    <w:rsid w:val="00934A42"/>
    <w:rsid w:val="009409E7"/>
    <w:rsid w:val="00943692"/>
    <w:rsid w:val="009903EE"/>
    <w:rsid w:val="009A0B72"/>
    <w:rsid w:val="00A23ED8"/>
    <w:rsid w:val="00A25684"/>
    <w:rsid w:val="00A256B6"/>
    <w:rsid w:val="00AB1676"/>
    <w:rsid w:val="00AF4052"/>
    <w:rsid w:val="00AF76E2"/>
    <w:rsid w:val="00B34F2E"/>
    <w:rsid w:val="00B577E6"/>
    <w:rsid w:val="00BE161C"/>
    <w:rsid w:val="00C0547C"/>
    <w:rsid w:val="00C54513"/>
    <w:rsid w:val="00C8005C"/>
    <w:rsid w:val="00C95728"/>
    <w:rsid w:val="00CD3D05"/>
    <w:rsid w:val="00CE0AEA"/>
    <w:rsid w:val="00D26989"/>
    <w:rsid w:val="00D3130B"/>
    <w:rsid w:val="00DB53EE"/>
    <w:rsid w:val="00DD389C"/>
    <w:rsid w:val="00DD3BFE"/>
    <w:rsid w:val="00DF72DE"/>
    <w:rsid w:val="00E42817"/>
    <w:rsid w:val="00EB1FE3"/>
    <w:rsid w:val="00EB676D"/>
    <w:rsid w:val="00EE30C2"/>
    <w:rsid w:val="00F33314"/>
    <w:rsid w:val="00F86B46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paragraph" w:styleId="ac">
    <w:name w:val="header"/>
    <w:basedOn w:val="a"/>
    <w:link w:val="ad"/>
    <w:uiPriority w:val="99"/>
    <w:unhideWhenUsed/>
    <w:rsid w:val="0019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3235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2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Bekzada Ubishtayeva</cp:lastModifiedBy>
  <cp:revision>24</cp:revision>
  <cp:lastPrinted>2022-11-22T05:59:00Z</cp:lastPrinted>
  <dcterms:created xsi:type="dcterms:W3CDTF">2021-06-11T04:43:00Z</dcterms:created>
  <dcterms:modified xsi:type="dcterms:W3CDTF">2023-05-22T11:40:00Z</dcterms:modified>
</cp:coreProperties>
</file>